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83" w:rsidRPr="00F54DBA" w:rsidRDefault="00D44883" w:rsidP="00D44883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F54DBA">
        <w:rPr>
          <w:b/>
          <w:bCs/>
          <w:sz w:val="28"/>
          <w:szCs w:val="28"/>
        </w:rPr>
        <w:t>Как обезопасить себя от травм в гололедицу</w:t>
      </w:r>
    </w:p>
    <w:p w:rsidR="00D44883" w:rsidRPr="00F54DBA" w:rsidRDefault="00D44883" w:rsidP="00D44883">
      <w:pPr>
        <w:spacing w:line="360" w:lineRule="auto"/>
        <w:ind w:firstLine="720"/>
        <w:jc w:val="both"/>
        <w:rPr>
          <w:sz w:val="28"/>
          <w:szCs w:val="28"/>
        </w:rPr>
      </w:pPr>
      <w:r w:rsidRPr="00F54DBA">
        <w:rPr>
          <w:sz w:val="28"/>
          <w:szCs w:val="28"/>
        </w:rPr>
        <w:t>Вместе с приходом морозов ежегодно регистрируется печальная статистика травм, связанных с гололедицей. Сейчас у медиков „горячая” пора. Людей доставляют с переломами кон</w:t>
      </w:r>
      <w:r>
        <w:rPr>
          <w:sz w:val="28"/>
          <w:szCs w:val="28"/>
        </w:rPr>
        <w:t>ечностей, растяжением</w:t>
      </w:r>
      <w:r w:rsidRPr="00F54DBA">
        <w:rPr>
          <w:sz w:val="28"/>
          <w:szCs w:val="28"/>
        </w:rPr>
        <w:t xml:space="preserve"> связок, черепно-мозговыми травмами.   </w:t>
      </w:r>
    </w:p>
    <w:p w:rsidR="00D44883" w:rsidRPr="00F54DBA" w:rsidRDefault="00D44883" w:rsidP="00D44883">
      <w:pPr>
        <w:spacing w:line="360" w:lineRule="auto"/>
        <w:ind w:firstLine="720"/>
        <w:jc w:val="both"/>
        <w:rPr>
          <w:sz w:val="28"/>
          <w:szCs w:val="28"/>
        </w:rPr>
      </w:pPr>
      <w:r w:rsidRPr="00F54DBA">
        <w:rPr>
          <w:sz w:val="28"/>
          <w:szCs w:val="28"/>
        </w:rPr>
        <w:t xml:space="preserve">         Чтобы уменьшить риск травм в гололедицу, специалисты советуют ходить не спеша, слегка расслабивши ноги в коленах, ступая на всю подошву. </w:t>
      </w:r>
      <w:proofErr w:type="gramStart"/>
      <w:r w:rsidRPr="00F54DBA">
        <w:rPr>
          <w:sz w:val="28"/>
          <w:szCs w:val="28"/>
        </w:rPr>
        <w:t>Лучшими</w:t>
      </w:r>
      <w:proofErr w:type="gramEnd"/>
      <w:r w:rsidRPr="00F54DBA">
        <w:rPr>
          <w:sz w:val="28"/>
          <w:szCs w:val="28"/>
        </w:rPr>
        <w:t xml:space="preserve"> для ходьбы по льду есть подошвы из микроп</w:t>
      </w:r>
      <w:r>
        <w:rPr>
          <w:sz w:val="28"/>
          <w:szCs w:val="28"/>
        </w:rPr>
        <w:t>ористой или другой мягкой основой</w:t>
      </w:r>
      <w:r w:rsidRPr="00F54DBA">
        <w:rPr>
          <w:sz w:val="28"/>
          <w:szCs w:val="28"/>
        </w:rPr>
        <w:t xml:space="preserve"> без высоких каблуков. Не держите руки в карманах – это увеличивает возможность не только падения,  а и трудных травм. Обходите металлические крышки люков, скользкие участки тротуаров и ступенек, ведь они, как правило, покрытые льдом. Не ходите </w:t>
      </w:r>
      <w:r>
        <w:rPr>
          <w:sz w:val="28"/>
          <w:szCs w:val="28"/>
        </w:rPr>
        <w:t>по краю</w:t>
      </w:r>
      <w:r w:rsidRPr="00F54DBA">
        <w:rPr>
          <w:sz w:val="28"/>
          <w:szCs w:val="28"/>
        </w:rPr>
        <w:t xml:space="preserve"> проезжей части дороги - можно упасть и оказаться на дороге. В „скользкие дни” не перебегайте про</w:t>
      </w:r>
      <w:r>
        <w:rPr>
          <w:sz w:val="28"/>
          <w:szCs w:val="28"/>
        </w:rPr>
        <w:t>езжую</w:t>
      </w:r>
      <w:r w:rsidRPr="00F54DBA">
        <w:rPr>
          <w:sz w:val="28"/>
          <w:szCs w:val="28"/>
        </w:rPr>
        <w:t xml:space="preserve"> часть дороги. В это время тормозной путь машины значительно увеличивается, а падение перед автомобилем, который движется, приводит, как минимум, к увечьям, а возможно, и к гибели. При нарушении равновесия  быстро присядьте, </w:t>
      </w:r>
      <w:r>
        <w:rPr>
          <w:sz w:val="28"/>
          <w:szCs w:val="28"/>
        </w:rPr>
        <w:t>т.к.</w:t>
      </w:r>
      <w:r w:rsidRPr="00F54DBA">
        <w:rPr>
          <w:sz w:val="28"/>
          <w:szCs w:val="28"/>
        </w:rPr>
        <w:t xml:space="preserve"> это наиболее реальный шанс удержаться на ногах.</w:t>
      </w:r>
    </w:p>
    <w:p w:rsidR="00D44883" w:rsidRPr="00F54DBA" w:rsidRDefault="00D44883" w:rsidP="00D44883">
      <w:pPr>
        <w:spacing w:line="360" w:lineRule="auto"/>
        <w:ind w:firstLine="720"/>
        <w:jc w:val="both"/>
        <w:rPr>
          <w:sz w:val="28"/>
          <w:szCs w:val="28"/>
        </w:rPr>
      </w:pPr>
      <w:r w:rsidRPr="00F54DBA">
        <w:rPr>
          <w:sz w:val="28"/>
          <w:szCs w:val="28"/>
        </w:rPr>
        <w:t xml:space="preserve">         Чтобы чувствовать себя уверенно на скользких улицах, смастерите перед выходом из дома «л</w:t>
      </w:r>
      <w:r>
        <w:rPr>
          <w:sz w:val="28"/>
          <w:szCs w:val="28"/>
        </w:rPr>
        <w:t>едоступы</w:t>
      </w:r>
      <w:r w:rsidRPr="00F54DBA">
        <w:rPr>
          <w:sz w:val="28"/>
          <w:szCs w:val="28"/>
        </w:rPr>
        <w:t>». Для этого  наклейте  лейкопластырь или изоляционную ленту на сухую подошву и ка</w:t>
      </w:r>
      <w:r>
        <w:rPr>
          <w:sz w:val="28"/>
          <w:szCs w:val="28"/>
        </w:rPr>
        <w:t>блук (крест-накрест</w:t>
      </w:r>
      <w:r w:rsidRPr="00F54DBA">
        <w:rPr>
          <w:sz w:val="28"/>
          <w:szCs w:val="28"/>
        </w:rPr>
        <w:t xml:space="preserve">) и перед выходом </w:t>
      </w:r>
      <w:r>
        <w:rPr>
          <w:sz w:val="28"/>
          <w:szCs w:val="28"/>
        </w:rPr>
        <w:t>натрите песком (на один-два дня</w:t>
      </w:r>
      <w:r w:rsidRPr="00F54DBA">
        <w:rPr>
          <w:sz w:val="28"/>
          <w:szCs w:val="28"/>
        </w:rPr>
        <w:t xml:space="preserve"> хватает).  Можно подошву перед выходом натереть наждачн</w:t>
      </w:r>
      <w:r>
        <w:rPr>
          <w:sz w:val="28"/>
          <w:szCs w:val="28"/>
        </w:rPr>
        <w:t>ой</w:t>
      </w:r>
      <w:r w:rsidRPr="00F54DBA">
        <w:rPr>
          <w:sz w:val="28"/>
          <w:szCs w:val="28"/>
        </w:rPr>
        <w:t xml:space="preserve"> бум</w:t>
      </w:r>
      <w:r>
        <w:rPr>
          <w:sz w:val="28"/>
          <w:szCs w:val="28"/>
        </w:rPr>
        <w:t>агой, а еще лучше прикрепить её</w:t>
      </w:r>
      <w:r w:rsidRPr="00F54DBA">
        <w:rPr>
          <w:sz w:val="28"/>
          <w:szCs w:val="28"/>
        </w:rPr>
        <w:t xml:space="preserve"> на подошву (но от воды песчинки </w:t>
      </w:r>
      <w:proofErr w:type="gramStart"/>
      <w:r w:rsidRPr="00F54DBA">
        <w:rPr>
          <w:sz w:val="28"/>
          <w:szCs w:val="28"/>
        </w:rPr>
        <w:t>наждачного</w:t>
      </w:r>
      <w:proofErr w:type="gramEnd"/>
      <w:r w:rsidRPr="00F54DBA">
        <w:rPr>
          <w:sz w:val="28"/>
          <w:szCs w:val="28"/>
        </w:rPr>
        <w:t xml:space="preserve"> бумаги рано или поздно обсыпаются). Или намажьте на подошву клей типа „Момент” и поставьте обувь на песок, после этого можно смело выходить на улицу.</w:t>
      </w:r>
    </w:p>
    <w:p w:rsidR="00D44883" w:rsidRPr="00F54DBA" w:rsidRDefault="00D44883" w:rsidP="00D44883">
      <w:bookmarkStart w:id="0" w:name="_GoBack"/>
      <w:bookmarkEnd w:id="0"/>
    </w:p>
    <w:p w:rsidR="0087460D" w:rsidRDefault="0087460D"/>
    <w:sectPr w:rsidR="0087460D">
      <w:pgSz w:w="11906" w:h="16838"/>
      <w:pgMar w:top="850" w:right="850" w:bottom="1417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83"/>
    <w:rsid w:val="0087460D"/>
    <w:rsid w:val="00D4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>Home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2015-01-11T16:48:00Z</dcterms:created>
  <dcterms:modified xsi:type="dcterms:W3CDTF">2015-01-11T16:49:00Z</dcterms:modified>
</cp:coreProperties>
</file>